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BDB" w:themeColor="accent2" w:themeTint="33"/>
  <w:body>
    <w:p w14:paraId="2FBD8188" w14:textId="03B20DAA" w:rsidR="003A0124" w:rsidRPr="0074484D" w:rsidRDefault="00751393" w:rsidP="003A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4D">
        <w:rPr>
          <w:rFonts w:ascii="Times New Roman" w:hAnsi="Times New Roman" w:cs="Times New Roman"/>
          <w:b/>
          <w:sz w:val="28"/>
          <w:szCs w:val="28"/>
        </w:rPr>
        <w:t>КУЛЬТУРНЫЕ АСПЕКТЫ И ДЕЛОВЫЕ ОБЫЧАИ ИРАНА</w:t>
      </w:r>
    </w:p>
    <w:p w14:paraId="141F1567" w14:textId="77777777" w:rsidR="003A0124" w:rsidRPr="0074484D" w:rsidRDefault="003A0124" w:rsidP="007448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84D">
        <w:rPr>
          <w:rFonts w:ascii="Times New Roman" w:hAnsi="Times New Roman" w:cs="Times New Roman"/>
          <w:i/>
          <w:sz w:val="24"/>
          <w:szCs w:val="24"/>
        </w:rPr>
        <w:t>(памятка для выезжающих в Иран)</w:t>
      </w:r>
    </w:p>
    <w:p w14:paraId="0784BF7A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В Иране, как и в большинстве стран Востока, культурным и религиозным традициям и обычаям уделяется особое внимание. Простое знание иранского менталитета и традиций поможет расположить к себе бизнес-партнеров и наладить взаимопонимание. Вот некоторые из правил:</w:t>
      </w:r>
    </w:p>
    <w:p w14:paraId="0AB2617F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Нельзя допускать перерыва в отношениях с деловыми партнерами, нужно постоянно напоминать о себе всякими приятными для них способами – поздравлениями, осведомлениями о здоровье и т.д.</w:t>
      </w:r>
    </w:p>
    <w:p w14:paraId="7853051F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Научитесь терпеливо ждать. Не проявляйте излишней поспешности, не выказывайте своего нетерпения. Излучайте уверенность.</w:t>
      </w:r>
    </w:p>
    <w:p w14:paraId="23F87B1D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Вам может показаться, что вас используют в качестве бесплатной маркетинговой службы. Отнеситесь к этому спокойно: полученные знания могут пригодиться вам самим.</w:t>
      </w:r>
    </w:p>
    <w:p w14:paraId="0E97BCF6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 xml:space="preserve">•                    Не удивляйтесь, если требования партнеров вам покажутся завышенными (чтобы всё оборудование соответствовало международным сертификатам, с поставкой всех комплектующих </w:t>
      </w:r>
      <w:proofErr w:type="gramStart"/>
      <w:r w:rsidRPr="0074484D">
        <w:rPr>
          <w:rFonts w:ascii="Times New Roman" w:hAnsi="Times New Roman" w:cs="Times New Roman"/>
          <w:sz w:val="24"/>
          <w:szCs w:val="24"/>
        </w:rPr>
        <w:t>и  т.д.</w:t>
      </w:r>
      <w:proofErr w:type="gramEnd"/>
      <w:r w:rsidRPr="0074484D">
        <w:rPr>
          <w:rFonts w:ascii="Times New Roman" w:hAnsi="Times New Roman" w:cs="Times New Roman"/>
          <w:sz w:val="24"/>
          <w:szCs w:val="24"/>
        </w:rPr>
        <w:t>). На практике цель окажется более достижимой.</w:t>
      </w:r>
    </w:p>
    <w:p w14:paraId="6E38F066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При встрече всегда приветствуйте партнеров вставанием.</w:t>
      </w:r>
    </w:p>
    <w:p w14:paraId="196B5A64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Будьте предельно вежливы. Пропускайте впереди себя. Всегда извиняйтесь, если первыми проходите в дверь.</w:t>
      </w:r>
    </w:p>
    <w:p w14:paraId="46776001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Общаясь с иранскими женщинами, не делайте двусмысленных комплиментов, избегайте любых телесных контактов, включая пожатие руки и пристальный взгляд.</w:t>
      </w:r>
    </w:p>
    <w:p w14:paraId="6CAAF09C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Женщины при поездке в Иран, обязаны соблюдать нормы исламской одежды: закрывать платком волосы, оставлять открытыми только лицо и кисти рук, не носить обтягивающие и прозрачные вещи.</w:t>
      </w:r>
    </w:p>
    <w:p w14:paraId="74DD803D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Иранцы крайне чувствительны к уровню представительства – не будут вступать в переговоры с лицом, более низким по должности и степени ответственности.</w:t>
      </w:r>
    </w:p>
    <w:p w14:paraId="708D8FD4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 xml:space="preserve">•                    При планировании поездок всегда учитывайте праздники и выходные дни. Нельзя назначать деловой визит в месяц Рамадан, траурные дни Ашура и </w:t>
      </w:r>
      <w:proofErr w:type="spellStart"/>
      <w:r w:rsidRPr="0074484D">
        <w:rPr>
          <w:rFonts w:ascii="Times New Roman" w:hAnsi="Times New Roman" w:cs="Times New Roman"/>
          <w:sz w:val="24"/>
          <w:szCs w:val="24"/>
        </w:rPr>
        <w:t>Тасуа</w:t>
      </w:r>
      <w:proofErr w:type="spellEnd"/>
      <w:r w:rsidRPr="0074484D">
        <w:rPr>
          <w:rFonts w:ascii="Times New Roman" w:hAnsi="Times New Roman" w:cs="Times New Roman"/>
          <w:sz w:val="24"/>
          <w:szCs w:val="24"/>
        </w:rPr>
        <w:t xml:space="preserve">, в период </w:t>
      </w:r>
      <w:proofErr w:type="spellStart"/>
      <w:r w:rsidRPr="0074484D">
        <w:rPr>
          <w:rFonts w:ascii="Times New Roman" w:hAnsi="Times New Roman" w:cs="Times New Roman"/>
          <w:sz w:val="24"/>
          <w:szCs w:val="24"/>
        </w:rPr>
        <w:t>Новруза</w:t>
      </w:r>
      <w:proofErr w:type="spellEnd"/>
      <w:r w:rsidRPr="0074484D">
        <w:rPr>
          <w:rFonts w:ascii="Times New Roman" w:hAnsi="Times New Roman" w:cs="Times New Roman"/>
          <w:sz w:val="24"/>
          <w:szCs w:val="24"/>
        </w:rPr>
        <w:t>.</w:t>
      </w:r>
    </w:p>
    <w:p w14:paraId="01D3B8F9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Во время лунного месяца Рамадан правоверные мусульмане в дневное время постятся, а пищу принимают только с наступлением темноты, поэтому обычный ход событий в этот период часто нарушается. Многие магазины и рестораны не работают днем.</w:t>
      </w:r>
    </w:p>
    <w:p w14:paraId="326BCCCC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Официальный выходной день в стране – пятница. Не работают учреждения и большинство магазинов. Госучреждения не работают еще и в четверг. Они также не функционируют в дни национальных и религиозных праздников.</w:t>
      </w:r>
    </w:p>
    <w:p w14:paraId="6C9C8B9F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84D">
        <w:rPr>
          <w:rFonts w:ascii="Times New Roman" w:hAnsi="Times New Roman" w:cs="Times New Roman"/>
          <w:sz w:val="24"/>
          <w:szCs w:val="24"/>
        </w:rPr>
        <w:lastRenderedPageBreak/>
        <w:t>Новруз</w:t>
      </w:r>
      <w:proofErr w:type="spellEnd"/>
      <w:r w:rsidRPr="0074484D">
        <w:rPr>
          <w:rFonts w:ascii="Times New Roman" w:hAnsi="Times New Roman" w:cs="Times New Roman"/>
          <w:sz w:val="24"/>
          <w:szCs w:val="24"/>
        </w:rPr>
        <w:t xml:space="preserve"> – иранский Новый Год проходит в третьей декаде марта. Вся страна примерно с 21 марта и до конца месяца гуляет, путешествует, отмечает праздник.</w:t>
      </w:r>
    </w:p>
    <w:p w14:paraId="4CA5379D" w14:textId="77777777" w:rsidR="003A0124" w:rsidRPr="00355406" w:rsidRDefault="003A0124" w:rsidP="003A01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 xml:space="preserve">•                    Совершая поездку в Иран, во избежание неприятностей в аэропорту </w:t>
      </w:r>
      <w:r w:rsidRPr="00355406">
        <w:rPr>
          <w:rFonts w:ascii="Times New Roman" w:hAnsi="Times New Roman" w:cs="Times New Roman"/>
          <w:b/>
          <w:bCs/>
          <w:sz w:val="24"/>
          <w:szCs w:val="24"/>
        </w:rPr>
        <w:t>не пытайтесь провезти с собой алкоголь.</w:t>
      </w:r>
    </w:p>
    <w:p w14:paraId="79536EC1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При ведении деловых переговоров избегайте общения «с глазу на глаз», стремитесь к публичности – все серьезные беседы в Иране принято вести только в присутствии 2-3 сопровождающих лиц.</w:t>
      </w:r>
    </w:p>
    <w:p w14:paraId="10CCD176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При подписании документов добивайтесь предельной четкости формулировок. В текстах должна быть максимальная ясность. При переводе нужно с иранской стороной согласовать все термины.</w:t>
      </w:r>
    </w:p>
    <w:p w14:paraId="1C8C4C59" w14:textId="5B11CAD4" w:rsidR="003A0124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 xml:space="preserve">•                    При поездке в Иран надо брать с собой наличную валюту, </w:t>
      </w:r>
      <w:r w:rsidR="00355406">
        <w:rPr>
          <w:rFonts w:ascii="Times New Roman" w:hAnsi="Times New Roman" w:cs="Times New Roman"/>
          <w:sz w:val="24"/>
          <w:szCs w:val="24"/>
        </w:rPr>
        <w:t>никакие электронные деньги в Иране не работают.</w:t>
      </w:r>
      <w:r w:rsidRPr="007448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55406" w14:paraId="26B03261" w14:textId="77777777" w:rsidTr="000F13C3">
        <w:tc>
          <w:tcPr>
            <w:tcW w:w="4785" w:type="dxa"/>
          </w:tcPr>
          <w:p w14:paraId="2B8C8BB9" w14:textId="77777777" w:rsidR="00355406" w:rsidRDefault="00355406" w:rsidP="000F13C3">
            <w:pPr>
              <w:pStyle w:val="Default"/>
              <w:rPr>
                <w:rFonts w:asciiTheme="majorHAnsi" w:hAnsiTheme="maj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C59199" wp14:editId="3A6F7F10">
                  <wp:extent cx="3071993" cy="230358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878" cy="231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9D90C0D" w14:textId="77777777" w:rsidR="00355406" w:rsidRDefault="00355406" w:rsidP="000F13C3">
            <w:pPr>
              <w:pStyle w:val="Default"/>
              <w:rPr>
                <w:rFonts w:asciiTheme="majorHAnsi" w:hAnsiTheme="maj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6A528A" wp14:editId="23ED6E26">
                  <wp:extent cx="3071406" cy="23031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640" cy="23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06" w14:paraId="160B90FA" w14:textId="77777777" w:rsidTr="000F13C3">
        <w:tc>
          <w:tcPr>
            <w:tcW w:w="4785" w:type="dxa"/>
          </w:tcPr>
          <w:p w14:paraId="50897D0B" w14:textId="77777777" w:rsidR="00355406" w:rsidRPr="0089677F" w:rsidRDefault="00355406" w:rsidP="000F13C3">
            <w:pPr>
              <w:pStyle w:val="Default"/>
              <w:jc w:val="center"/>
              <w:rPr>
                <w:b/>
                <w:bCs/>
                <w:noProof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t>ПРИНИМАЮТ</w:t>
            </w:r>
          </w:p>
        </w:tc>
        <w:tc>
          <w:tcPr>
            <w:tcW w:w="4786" w:type="dxa"/>
          </w:tcPr>
          <w:p w14:paraId="458EE59D" w14:textId="77777777" w:rsidR="00355406" w:rsidRPr="0089677F" w:rsidRDefault="00355406" w:rsidP="000F13C3">
            <w:pPr>
              <w:pStyle w:val="Default"/>
              <w:jc w:val="center"/>
              <w:rPr>
                <w:b/>
                <w:bCs/>
                <w:noProof/>
                <w:color w:val="C00000"/>
              </w:rPr>
            </w:pPr>
            <w:r w:rsidRPr="0089677F">
              <w:rPr>
                <w:b/>
                <w:bCs/>
                <w:noProof/>
                <w:color w:val="C00000"/>
              </w:rPr>
              <w:t>НЕ ПРИНИМАЮТ</w:t>
            </w:r>
          </w:p>
        </w:tc>
      </w:tr>
    </w:tbl>
    <w:p w14:paraId="3B4B5282" w14:textId="77777777" w:rsidR="00355406" w:rsidRPr="0074484D" w:rsidRDefault="00355406" w:rsidP="003A0124">
      <w:pPr>
        <w:rPr>
          <w:rFonts w:ascii="Times New Roman" w:hAnsi="Times New Roman" w:cs="Times New Roman"/>
          <w:sz w:val="24"/>
          <w:szCs w:val="24"/>
        </w:rPr>
      </w:pPr>
    </w:p>
    <w:p w14:paraId="4D59B9D0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Также необходимо понимать, что в силу восточного менталитета иранцы не слишком пунктуальные и достаточно медлительные люди, так что к опозданию на бизнес-встречу или переговоры следует отнестись с пониманием.</w:t>
      </w:r>
    </w:p>
    <w:p w14:paraId="063A4558" w14:textId="77777777" w:rsidR="003A0124" w:rsidRPr="0074484D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Иранцы дружелюбны, но сдержанны в общении. Поэтому не стоит усердно жестикулировать или прикасаться к собеседнику.</w:t>
      </w:r>
    </w:p>
    <w:p w14:paraId="04830036" w14:textId="65B1388F" w:rsidR="00347BAE" w:rsidRDefault="003A0124" w:rsidP="003A0124">
      <w:pPr>
        <w:rPr>
          <w:rFonts w:ascii="Times New Roman" w:hAnsi="Times New Roman" w:cs="Times New Roman"/>
          <w:sz w:val="24"/>
          <w:szCs w:val="24"/>
        </w:rPr>
      </w:pPr>
      <w:r w:rsidRPr="0074484D">
        <w:rPr>
          <w:rFonts w:ascii="Times New Roman" w:hAnsi="Times New Roman" w:cs="Times New Roman"/>
          <w:sz w:val="24"/>
          <w:szCs w:val="24"/>
        </w:rPr>
        <w:t>•                    Иранцы — доброжелательные люди. Каждый, кто приезжает в Иран, ощущает восточное гостеприимство и самое доброе отношение к себе со стороны совершенно незнакомых людей. Иностранцу всегда помогут — покажут дорогу, пригласят в гости и угостят, причем, совершенно бескорыстно. В случае приглашения в гости к местному жителю следует взять с собой какой-либо сувенир или цветы для дамы.</w:t>
      </w:r>
      <w:r w:rsidR="009B5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F7617" w14:textId="4DA4CBF7" w:rsidR="007B09AE" w:rsidRPr="007B09AE" w:rsidRDefault="007B09AE" w:rsidP="003A01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9AE">
        <w:rPr>
          <w:rFonts w:ascii="Times New Roman" w:hAnsi="Times New Roman" w:cs="Times New Roman"/>
          <w:b/>
          <w:bCs/>
          <w:sz w:val="24"/>
          <w:szCs w:val="24"/>
        </w:rPr>
        <w:t>Рекомендуем:</w:t>
      </w:r>
    </w:p>
    <w:p w14:paraId="46319633" w14:textId="186A1ECC" w:rsidR="007B09AE" w:rsidRDefault="007B09AE" w:rsidP="007B09A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Запастись сувенирами и подарками.</w:t>
      </w:r>
    </w:p>
    <w:p w14:paraId="3A2C310E" w14:textId="596D8317" w:rsidR="007B09AE" w:rsidRPr="007B09AE" w:rsidRDefault="007B09AE" w:rsidP="007B09A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визитные карточки на английском языке.</w:t>
      </w:r>
    </w:p>
    <w:sectPr w:rsidR="007B09AE" w:rsidRPr="007B09AE" w:rsidSect="0034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7542"/>
    <w:multiLevelType w:val="hybridMultilevel"/>
    <w:tmpl w:val="DAE0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09"/>
    <w:rsid w:val="00236709"/>
    <w:rsid w:val="00347BAE"/>
    <w:rsid w:val="00355406"/>
    <w:rsid w:val="003A0124"/>
    <w:rsid w:val="00616A4E"/>
    <w:rsid w:val="0074484D"/>
    <w:rsid w:val="00751393"/>
    <w:rsid w:val="007B09AE"/>
    <w:rsid w:val="009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537"/>
  <w15:docId w15:val="{3E329152-E510-47C5-B4E2-9AD6BCB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124"/>
    <w:rPr>
      <w:b/>
      <w:bCs/>
    </w:rPr>
  </w:style>
  <w:style w:type="paragraph" w:customStyle="1" w:styleId="Default">
    <w:name w:val="Default"/>
    <w:rsid w:val="00355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35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5E38-1604-458F-8633-4DAFAB32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Петр IV</cp:lastModifiedBy>
  <cp:revision>8</cp:revision>
  <dcterms:created xsi:type="dcterms:W3CDTF">2014-11-11T12:47:00Z</dcterms:created>
  <dcterms:modified xsi:type="dcterms:W3CDTF">2023-07-19T14:53:00Z</dcterms:modified>
</cp:coreProperties>
</file>